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EA638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066F33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5821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</w:t>
      </w:r>
      <w:r w:rsidR="006D3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D3E07" w:rsidRPr="006D3E07">
        <w:rPr>
          <w:rFonts w:ascii="Times New Roman" w:eastAsia="Calibri" w:hAnsi="Times New Roman" w:cs="Times New Roman"/>
          <w:sz w:val="24"/>
          <w:szCs w:val="24"/>
          <w:lang w:eastAsia="ru-RU"/>
        </w:rPr>
        <w:t>11-3-4-060</w:t>
      </w:r>
      <w:r w:rsidR="006D3E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 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(абсолютный,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производственно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Pr="009B4716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осуществляет </w:t>
      </w:r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продукции.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BB2B26" w:rsidRPr="00D61243" w:rsidRDefault="00582184" w:rsidP="00BB2B2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="00B13A04" w:rsidRPr="009B47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в соответствие с возложенными на Отдел задачами и функциями </w:t>
      </w:r>
      <w:r w:rsidR="009B4716" w:rsidRPr="009B4716">
        <w:rPr>
          <w:rFonts w:ascii="Times New Roman" w:hAnsi="Times New Roman" w:cs="Times New Roman"/>
          <w:sz w:val="24"/>
        </w:rPr>
        <w:t>в установленных законом случаях</w:t>
      </w:r>
      <w:r w:rsidR="009B4716" w:rsidRPr="009B47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="00B13A04" w:rsidRPr="009B4716">
        <w:rPr>
          <w:rFonts w:ascii="Times New Roman" w:hAnsi="Times New Roman" w:cs="Times New Roman"/>
          <w:sz w:val="24"/>
        </w:rPr>
        <w:t>следующи</w:t>
      </w:r>
      <w:r w:rsidR="009B4716" w:rsidRPr="009B4716">
        <w:rPr>
          <w:rFonts w:ascii="Times New Roman" w:hAnsi="Times New Roman" w:cs="Times New Roman"/>
          <w:sz w:val="24"/>
        </w:rPr>
        <w:t>е</w:t>
      </w:r>
      <w:r w:rsidR="00B13A04" w:rsidRPr="009B4716">
        <w:rPr>
          <w:rFonts w:ascii="Times New Roman" w:hAnsi="Times New Roman" w:cs="Times New Roman"/>
          <w:sz w:val="24"/>
        </w:rPr>
        <w:t xml:space="preserve"> профилактически</w:t>
      </w:r>
      <w:r w:rsidR="009B4716" w:rsidRPr="009B4716">
        <w:rPr>
          <w:rFonts w:ascii="Times New Roman" w:hAnsi="Times New Roman" w:cs="Times New Roman"/>
          <w:sz w:val="24"/>
        </w:rPr>
        <w:t>е</w:t>
      </w:r>
      <w:r w:rsidR="00B13A04" w:rsidRPr="009B4716">
        <w:rPr>
          <w:rFonts w:ascii="Times New Roman" w:hAnsi="Times New Roman" w:cs="Times New Roman"/>
          <w:sz w:val="24"/>
        </w:rPr>
        <w:t xml:space="preserve"> мероприятия: информирование, обобщение правоприменительной практики, объявление предостережения, консультирование, </w:t>
      </w:r>
      <w:r w:rsidR="009B4716" w:rsidRPr="00D61243">
        <w:rPr>
          <w:rFonts w:ascii="Times New Roman" w:hAnsi="Times New Roman" w:cs="Times New Roman"/>
          <w:sz w:val="24"/>
        </w:rPr>
        <w:t xml:space="preserve">профилактический визит. </w:t>
      </w:r>
    </w:p>
    <w:p w:rsidR="00717BF8" w:rsidRDefault="00582184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в соответствие с возложенными на Отдел задачами и функциями обязан: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документы для осуществления контрольно-надзорных мероприятий (распоряжения и пр.)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Осуществлять взаимодействие между отделом санитарного надзора и ФБУЗ «Центр гигиены и эпидемиологии в Кировской области», обеспечивающего деятельность Управления в пределах своих полномочий.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Вести журнал регистрации приёма граждан.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Контролировать соблюдение сроков рассмотрения жалоб, обращений, заявлений граждан, предписаний по результатам контрольно-надзорных мероприятий.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отдельные дела для сдачи в архив Управления и вести реестр сформированных дел в электронном виде.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Обеспечивать сохранность проходящей служебной документации.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Вести прием и регистрацию заявлений юридических лиц и индивидуальных предпринимателей и прилагаемых к нему документов, осуществлять оценку состава документов, соблюдения порядка оформления и содержания, достоверности и непротиворечивости.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номенклатуру дел отдела.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участие в подготовке материала к региональному докладу по итогам работы отдела. 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</w:t>
      </w:r>
    </w:p>
    <w:p w:rsidR="00717BF8" w:rsidRDefault="00717BF8" w:rsidP="00717BF8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B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1E6DC6" w:rsidRDefault="001E6DC6" w:rsidP="001E6DC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Pr="001E6DC6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1E6DC6" w:rsidRPr="001E6DC6" w:rsidRDefault="001E6DC6" w:rsidP="001E6DC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Оформлять решения о проведении </w:t>
      </w:r>
      <w:r w:rsidRPr="001E6DC6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1E6DC6" w:rsidRDefault="001E6DC6" w:rsidP="001E6DC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Pr="001E6DC6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1E6DC6" w:rsidRDefault="001E6DC6" w:rsidP="001E6DC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Pr="001E6DC6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1E6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6DC6"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контролируемое лицо с решением  о проведении</w:t>
      </w:r>
      <w:r w:rsidR="001E6DC6" w:rsidRPr="0027511D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="001E6DC6"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E6DC6"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действия, предусмотренные конкретным контрольным (надзорным) мероприятием и указанным в решении о проведении КНМ, в том числе, осмотр, досмотр, опрос, получение письменных объяснений, истребование документов, отбор проб (образцов), инструментальное обследование, испытание, экспертиза, эксперимент.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27511D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27511D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контролируемым </w:t>
      </w: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лицам. 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 об устранении выявленных нарушений по результатам проведения КНМ.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7511D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Формировать материалы по результатам проверки в правоохранительные органы.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санитарно-противоэпидемические расследования при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контрольных (надзорных) мероприятиях в единый реестр контрольных (надзорных) мероприятий (ЕРКНМ), Единый реестр проверок (ЕРП) и АИС «СГМ» (разработчик НПО «Криста»), в т.ч. сведения о составленных решениях о контрольных (надзорных) мероприятиях, протоколах, предписаниях, актах, в установленные сроки.</w:t>
      </w:r>
    </w:p>
    <w:p w:rsidR="0027511D" w:rsidRP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заполнении и формировании отчетных форм с использованием АИС «СГМ». </w:t>
      </w:r>
    </w:p>
    <w:p w:rsidR="0027511D" w:rsidRPr="0027511D" w:rsidRDefault="001E6DC6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717BF8" w:rsidRPr="0027511D" w:rsidRDefault="0027511D" w:rsidP="0027511D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11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иные функции по распоряжению или поручению начальника отдела в пределах своей компетенции.</w:t>
      </w: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1E6DC6" w:rsidRPr="00AC1732" w:rsidRDefault="001E6DC6" w:rsidP="001E6DC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2004 г. № 79-ФЗ «О государственной гражданской службе Российской Федерации»,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 w:rsidRPr="00582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184" w:rsidRPr="00582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582184" w:rsidRPr="00582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582184" w:rsidRPr="00582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58218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AC1732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54D61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452F"/>
    <w:rsid w:val="001E6DC6"/>
    <w:rsid w:val="002533ED"/>
    <w:rsid w:val="0027511D"/>
    <w:rsid w:val="003454C9"/>
    <w:rsid w:val="00352F4C"/>
    <w:rsid w:val="004427B3"/>
    <w:rsid w:val="004526CD"/>
    <w:rsid w:val="00556445"/>
    <w:rsid w:val="005638D9"/>
    <w:rsid w:val="00582184"/>
    <w:rsid w:val="00626D98"/>
    <w:rsid w:val="00682930"/>
    <w:rsid w:val="006D3E07"/>
    <w:rsid w:val="006E3866"/>
    <w:rsid w:val="00717BF8"/>
    <w:rsid w:val="007316CD"/>
    <w:rsid w:val="00852AC7"/>
    <w:rsid w:val="008536C8"/>
    <w:rsid w:val="008E3DED"/>
    <w:rsid w:val="009B06B4"/>
    <w:rsid w:val="009B4716"/>
    <w:rsid w:val="00AC1732"/>
    <w:rsid w:val="00AF3B55"/>
    <w:rsid w:val="00B13A04"/>
    <w:rsid w:val="00BB2B26"/>
    <w:rsid w:val="00C003C4"/>
    <w:rsid w:val="00C43987"/>
    <w:rsid w:val="00D61243"/>
    <w:rsid w:val="00DE68F9"/>
    <w:rsid w:val="00E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26</cp:revision>
  <cp:lastPrinted>2019-05-31T11:05:00Z</cp:lastPrinted>
  <dcterms:created xsi:type="dcterms:W3CDTF">2018-01-29T06:00:00Z</dcterms:created>
  <dcterms:modified xsi:type="dcterms:W3CDTF">2021-11-10T12:38:00Z</dcterms:modified>
</cp:coreProperties>
</file>