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32" w:rsidRPr="00AC1732" w:rsidRDefault="00AC1732" w:rsidP="00AC1732">
      <w:pPr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AC1732" w:rsidRPr="00AC1732" w:rsidRDefault="00B43FBC" w:rsidP="00AC1732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одитель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Федеральной с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AC1732" w:rsidRPr="00AC1732" w:rsidRDefault="00B43FBC" w:rsidP="00AC1732">
      <w:pPr>
        <w:tabs>
          <w:tab w:val="left" w:leader="underscore" w:pos="696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Е.А. Белоусова</w:t>
      </w:r>
    </w:p>
    <w:p w:rsidR="00AC1732" w:rsidRPr="00AC1732" w:rsidRDefault="00B43FBC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ведущего специалиста-эксперта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отдела санитарного надзора</w:t>
      </w:r>
    </w:p>
    <w:p w:rsidR="00AF3B55" w:rsidRDefault="00AF3B55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I. Общие положения</w:t>
      </w:r>
    </w:p>
    <w:p w:rsidR="00AC1732" w:rsidRPr="00AC1732" w:rsidRDefault="00AC1732" w:rsidP="00AC1732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 федеральной государственной гражданской службы (далее - гражданская служба) ведущего специалиста-эксперта отдела санитарного надзора Управления Федеральной службы по надзору в сфере зашиты прав потребителей и благополучия человека по Кировской области (далее - Управление) относится к «старшей» группе должностей гражданской службы категории «специалисты».</w:t>
      </w:r>
    </w:p>
    <w:p w:rsidR="00AC1732" w:rsidRPr="00AC1732" w:rsidRDefault="00AC1732" w:rsidP="00AC1732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11-3-4-061.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AC1732" w:rsidRPr="00AC1732" w:rsidRDefault="00AC1732" w:rsidP="00AC1732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санитарного благополучия населения.</w:t>
      </w:r>
    </w:p>
    <w:p w:rsidR="00AC1732" w:rsidRPr="00AC1732" w:rsidRDefault="00AC1732" w:rsidP="00AC1732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 на должность ведущего специалиста-эксперта отдела санитарного надзора Управления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AC1732" w:rsidRPr="00AC1732" w:rsidRDefault="00AC1732" w:rsidP="00AC1732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отдела санитарного надзора Управления непосредственно подчиняется начальнику отдела санитарного надзора Управления, заместителю начальника отдела санитарного надзора Управления.  Ведущий специалист-эксперт отдела санитарного надзора Управления также подчиняется  руководителю Управления, либо лицу, исполняющему его обязанности,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II. Квалификационные требования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в области медико-профилактического дела", утвержденным приказом Минтруда России от 25.06.2015 года №399н, для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замещения должности ведущего специалиста-эксперта отдела санитарного надзора Управления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устанавливаются следующие квалификационные требования.</w:t>
      </w:r>
    </w:p>
    <w:p w:rsidR="00AC1732" w:rsidRPr="00AC1732" w:rsidRDefault="00AC1732" w:rsidP="00AC1732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ведущего специалиста-эксперта отдела санитарного надзора Управления, должен иметь </w:t>
      </w:r>
      <w:r w:rsidR="00C43987">
        <w:rPr>
          <w:rFonts w:ascii="Times New Roman" w:eastAsia="Calibri" w:hAnsi="Times New Roman" w:cs="Times New Roman"/>
          <w:sz w:val="24"/>
          <w:szCs w:val="24"/>
          <w:lang w:eastAsia="ru-RU"/>
        </w:rPr>
        <w:t>высшее профессиональное образование по специальности, соответствующей функциям и задачам, возложенным на отдел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2.2.2.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должности ведущего специалиста-эксперта  отдела санитарного надзора Управления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установлено требований к стажу гражданской службы или работы по специальности, направлению подготовки.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</w:t>
      </w:r>
      <w:proofErr w:type="spell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</w:t>
      </w: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порядка работы со служебной информацией, основ делопроизводства, правил и норм охраны труда и противопожарной безопасности</w:t>
      </w: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  </w:t>
      </w:r>
      <w:proofErr w:type="gramEnd"/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показатели деятельности различных учреждений системы здравоохранения;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инфекционных и неинфекционных заболеваний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комплексные показатели антропогенной нагрузки;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изучения состояния здоровья и профилактики заболеваемости населения (популяции);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риска (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абсолютный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относительный и т.п.) для здоровья населения;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радиационной безопасности;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 ионизирующих излучений на здоровье человека;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и принципы организации рационального  питания различных возрастных   и  профессиональных групп;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физиолого-гигиенические принципы организации учебно-воспитательного  процесса в образовательных учреждениях;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методы  различных видов лабораторного анализа;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диагностики профессиональных 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обусловленных болезней;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действующих вредных производственных факторов на основании санитарно-гигиенической характеристики условий труда;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диагностики острых профессиональных интоксикаций;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определяемые с учетом степени риска.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работы с внутренними и периферийными устройствами компьютера;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III. Должностные обязанности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специалист-эксперт отдела санитарного надзора Управления обязан: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3.1.2. Ведущий специалист-эксперт отдела санитарного надзора осуществляет федеральный государственный контроль (надзор) в сфере санитарно-эпидемиологического благополучия населения и защиты прав потребителей.</w:t>
      </w:r>
    </w:p>
    <w:p w:rsidR="00AC1732" w:rsidRPr="00AC1732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специалист-эксперт отдела санитарного надзора в соответствие с возложенными на Отдел задачами и функциями обязан:</w:t>
      </w:r>
    </w:p>
    <w:p w:rsidR="00AC1732" w:rsidRPr="00AC1732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разработке ежегодного плана проведения проверок юридических лиц и индивидуальных предпринимателей.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распоряжения (приказы) о проведении проверки.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Согласовывать с органом прокуратуры внеплановые выездные проверки юридических лиц и индивидуальных предпринимателей.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Уведомлять юридических лиц и индивидуальных предпринимателей о проведении проверки в соответствии с законодательством Российской Федерации.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Знакомить лицо, подлежащее проверке, с распоряжением о проведении проверки.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Проверять информацию в документах, представленных лицами, подлежащими проверке.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Обследовать территории, здания, строения, сооружения, помещения, оборудование, транспортные средства, принадлежащие юридическим лицам и индивидуальным предпринимателям, подлежащих проверке, и перевозимых проверяемым лицом грузов, производимых и реализуемых им товаров, результатов выполняемых ими работ, оказываемых услуг.</w:t>
      </w:r>
      <w:proofErr w:type="gramEnd"/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 необходимости может: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- производить отбор образцов (проб) продукции, объектов окружающей среды и производственной среды, проведение их исследований, испытаний;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оформлять протокол отбора образцов (проб) продукции, объектов окружающей среды и производственной среды;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экспертизы и (или) расследования, направленные на установление причинно-следственной связи выявленного нарушения обязательных требований с фактами причинения вреда;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- составлять и (или) производить оценку экспертного заключения по результатам экспертизы, направленной на установление причинно-следственной связи выявленного нарушения обязательных требований с фактом причинения вреда жизни, здоровью граждан.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акт расследования.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акт проверки.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Вручать или направлять акт проверки лицам, прошедшим проверку.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Направлять в орган прокуратуры копии акта проверки в случае, если для проведения выездной проверки требовалось согласование ее проведения органом прокуратуры.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Вносить в журнал учета проверок записи о проведенной проверке.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предписания лицу, прошедшему проверку, об устранении выявленных нарушений.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предписания о прекращении реализации не соответствующей санитарно-эпидемиологическим требованиям продукции; о проведении дополнительных санитарно-противоэпидемических (профилактических) мероприятий; о выполнении работ по дезинфекции, дезинсекции и дератизации в очагах инфекционных заболеваний.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контроль устранения выявленных нарушений при проверке, их предупреждения, предотвращения возможного причинения вреда жизни, здоровью граждан, предупреждения возникновения чрезвычайных ситуаций природного и техногенного характера.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привлечения к ответственности лиц, допустивших выявленные нарушения.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обращения в суд с заявлениями в защиту прав, свобод и законных интересов неопределенного круга лиц в связи с выявленными в результате проверки нарушениями.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материалы по результатам проверки в правоохранительные органы.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Контролировать соблюдение требований прохождения предварительных при поступлении и периодических медицинских осмотров, обследований работников, а также их профессиональной гигиенической подготовки.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Разрабатывать предложения о проведении санитарно-противоэпидемических мероприятий. 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Проводить санитарно- противоэпидемические расследования </w:t>
      </w:r>
      <w:proofErr w:type="gramStart"/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proofErr w:type="gramEnd"/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возникновения инфекционных и массовых неинфекционных заболеваний, направленных на установление и устранение причин и условий их возникновения и распространения. 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своевременное внесение всей необходимой информации о проведенных контрольно-надзорных мероприятиях в АИС «СГМ» (разработчик НПО «</w:t>
      </w:r>
      <w:proofErr w:type="spellStart"/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Криста</w:t>
      </w:r>
      <w:proofErr w:type="spellEnd"/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»), в </w:t>
      </w:r>
      <w:proofErr w:type="spellStart"/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 сведения о составленных распоряжениях, протоколах, предписаниях, актах, а также сведения об осуществленных выводах на объекты.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своевременное внесение  сведений о проведенных контрольно-надзорных мероприятиях в Единый реестр проверок в установленные законом сроки.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заполнении и формировании отчетных форм с использованием АИС «СГМ».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подготовке ежегодных государственных докладов о санитарно-эпидемиологическом благополучии населения Кировской области.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организации и проведении конференций, совещаний, семинаров по вопросам обеспечения санитарно-эпидемиологического благополучия населения.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Готовить информационные письма по запросам государственных органов, Федеральной службы.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FBC" w:rsidRDefault="00B43FBC" w:rsidP="006829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FBC" w:rsidRDefault="00B43FBC" w:rsidP="006829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6829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IV. Права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4.1. Ведущий специалист-эксперт отдела санитарного надзора Управления имеет право: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2002, № 30, ст. 3033; 2003, № 27, ст. 2700; 2007, № 16, ст. 1823; 2009, № 29, ст. 3624, № 30, ст. 3739, № 52, ст. 6417;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V. Ответственность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специалист-эксперт отдела санитарного надзора Управления несет ответственность в пределах, определенных законодательством Российской Федерации: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специалист-эксперт отдела санитарного надзора Управления вправе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начальнику отдела санитарного надзора Управления,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контрольно-надзорных мероприятий 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 осуществлении консультирования населения по действующему законодательству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специалист-эксперт отдела санитарного надзора Управления обязан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подчиненными, эффективное планирование работы и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ее выполнением.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специалист-эксперт отдела санитарного надзора Управления вправе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специалист-эксперт отдела санитарного надзора Управления обязан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своими должностными обязанностями ведущий специалист-эксперт отдела санитарного надзора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Подготовка, рассмотрение проектов управленческих и (или) иных решений гражданским служащим, замещающим должность ведущего специалиста-эксперта отдела санитарного надзора Управления, осуществляются с учетом сроков, установленных: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ведущего специалиста-эксперта отдела санитарного надзора Управления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 г. № 79-ФЗ «О государственной гражданской службе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Федерации», а также в соответствии с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 ведущего специалиста-эксперта отдела санитарного надзора Управления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оценивается по следующим показателям: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7316CD" w:rsidRPr="00AC1732" w:rsidRDefault="007316CD" w:rsidP="00AC1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316CD" w:rsidRPr="00AC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649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E805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2"/>
    <w:rsid w:val="00052349"/>
    <w:rsid w:val="003454C9"/>
    <w:rsid w:val="00682930"/>
    <w:rsid w:val="007316CD"/>
    <w:rsid w:val="00AC1732"/>
    <w:rsid w:val="00AF3B55"/>
    <w:rsid w:val="00B43FBC"/>
    <w:rsid w:val="00C003C4"/>
    <w:rsid w:val="00C4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4412</Words>
  <Characters>25153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8</cp:revision>
  <cp:lastPrinted>2019-05-31T11:05:00Z</cp:lastPrinted>
  <dcterms:created xsi:type="dcterms:W3CDTF">2018-01-29T06:00:00Z</dcterms:created>
  <dcterms:modified xsi:type="dcterms:W3CDTF">2021-03-12T06:16:00Z</dcterms:modified>
</cp:coreProperties>
</file>