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left="4962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УТВЕРЖДАЮ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left="496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Руков</w:t>
      </w:r>
      <w:r w:rsidR="00CA08E4">
        <w:rPr>
          <w:rFonts w:ascii="Times New Roman" w:eastAsia="Calibri" w:hAnsi="Times New Roman" w:cs="Times New Roman"/>
          <w:sz w:val="24"/>
          <w:szCs w:val="24"/>
          <w:lang w:eastAsia="ru-RU"/>
        </w:rPr>
        <w:t>одитель Управления Федеральной с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лужбы по надзору в сфере защиты прав потребителей и благополучия человека по Кировской области</w:t>
      </w:r>
    </w:p>
    <w:p w:rsidR="00D56CCB" w:rsidRPr="00D56CCB" w:rsidRDefault="00D56CCB" w:rsidP="00D56CCB">
      <w:pPr>
        <w:shd w:val="clear" w:color="auto" w:fill="FFFFFF" w:themeFill="background1"/>
        <w:tabs>
          <w:tab w:val="left" w:leader="underscore" w:pos="6005"/>
          <w:tab w:val="left" w:leader="underscore" w:pos="7958"/>
        </w:tabs>
        <w:spacing w:after="0" w:line="240" w:lineRule="auto"/>
        <w:ind w:left="496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6CCB" w:rsidRPr="00D56CCB" w:rsidRDefault="00D56CCB" w:rsidP="00D56CCB">
      <w:pPr>
        <w:shd w:val="clear" w:color="auto" w:fill="FFFFFF" w:themeFill="background1"/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6CCB" w:rsidRPr="00D56CCB" w:rsidRDefault="00D56CCB" w:rsidP="00D56CCB">
      <w:pPr>
        <w:shd w:val="clear" w:color="auto" w:fill="FFFFFF" w:themeFill="background1"/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Должностной регламент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федерального государственного гражданского служащего,</w:t>
      </w:r>
    </w:p>
    <w:p w:rsidR="00D56CCB" w:rsidRPr="00D56CCB" w:rsidRDefault="00D56CCB" w:rsidP="00D56CCB">
      <w:pPr>
        <w:shd w:val="clear" w:color="auto" w:fill="FFFFFF" w:themeFill="background1"/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замещающего должность специалиста-эксперта</w:t>
      </w:r>
    </w:p>
    <w:p w:rsidR="00D56CCB" w:rsidRPr="00D56CCB" w:rsidRDefault="00D56CCB" w:rsidP="00D56CCB">
      <w:pPr>
        <w:shd w:val="clear" w:color="auto" w:fill="FFFFFF" w:themeFill="background1"/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Pr="00D56C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по Кировс</w:t>
      </w:r>
      <w:r w:rsidR="006923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кой области в </w:t>
      </w:r>
      <w:proofErr w:type="spellStart"/>
      <w:r w:rsidR="006923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Уржумском</w:t>
      </w:r>
      <w:proofErr w:type="spellEnd"/>
      <w:r w:rsidR="006923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районе</w:t>
      </w:r>
    </w:p>
    <w:p w:rsidR="00D56CCB" w:rsidRPr="00D56CCB" w:rsidRDefault="00D56CCB" w:rsidP="00D56CCB">
      <w:pPr>
        <w:shd w:val="clear" w:color="auto" w:fill="FFFFFF" w:themeFill="background1"/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56CCB" w:rsidRPr="00D56CCB" w:rsidRDefault="00CA08E4" w:rsidP="00D56CCB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56CCB"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Общие положения</w:t>
      </w:r>
    </w:p>
    <w:p w:rsidR="00D56CCB" w:rsidRPr="00D56CCB" w:rsidRDefault="00D56CCB" w:rsidP="00D56CCB">
      <w:pPr>
        <w:shd w:val="clear" w:color="auto" w:fill="FFFFFF" w:themeFill="background1"/>
        <w:tabs>
          <w:tab w:val="left" w:pos="134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1.1.</w:t>
      </w:r>
      <w:r w:rsidR="00CA08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Должность федеральной государственной гражданской службы (далее - гражданская служба) специалиста-эксперта</w:t>
      </w:r>
      <w:r w:rsidRPr="00D56C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Федеральной службы по надзору в сфере зашиты прав потребителей и благополучия человека по Кировской области (далее – Управление) в </w:t>
      </w:r>
      <w:proofErr w:type="spellStart"/>
      <w:r w:rsidR="00692372" w:rsidRPr="00692372">
        <w:rPr>
          <w:rFonts w:ascii="Times New Roman" w:eastAsia="Calibri" w:hAnsi="Times New Roman" w:cs="Times New Roman"/>
          <w:sz w:val="24"/>
          <w:szCs w:val="24"/>
          <w:lang w:eastAsia="ru-RU"/>
        </w:rPr>
        <w:t>Уржумском</w:t>
      </w:r>
      <w:proofErr w:type="spellEnd"/>
      <w:r w:rsidRPr="006923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относится к «старшей» группе должностей гражданской службы категории «специалисты».</w:t>
      </w:r>
    </w:p>
    <w:p w:rsidR="00D56CCB" w:rsidRPr="00D56CCB" w:rsidRDefault="00D56CCB" w:rsidP="00D56CCB">
      <w:pPr>
        <w:shd w:val="clear" w:color="auto" w:fill="FFFFFF" w:themeFill="background1"/>
        <w:tabs>
          <w:tab w:val="left" w:leader="underscore" w:pos="853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Регистрационный номер (код) должности – 11-3-4-062.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1.2.</w:t>
      </w:r>
      <w:r w:rsidR="00CA08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Область профессиональной служебной деятельности федерального государственного гражданского служащего (далее - гражданский служащий): </w:t>
      </w:r>
      <w:r w:rsidRPr="00D56C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Регулирование здравоохранения и санитарно-эпидемиологического благополучия.</w:t>
      </w:r>
    </w:p>
    <w:p w:rsidR="00D56CCB" w:rsidRPr="00D56CCB" w:rsidRDefault="00D56CCB" w:rsidP="00D56CCB">
      <w:pPr>
        <w:shd w:val="clear" w:color="auto" w:fill="FFFFFF" w:themeFill="background1"/>
        <w:tabs>
          <w:tab w:val="left" w:pos="1378"/>
          <w:tab w:val="left" w:leader="underscore" w:pos="69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1.3.</w:t>
      </w:r>
      <w:r w:rsidR="00CA08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Вид профессиональной служебной деятельности гражданского служащего: Обеспечение санитарного благополучия населения, обеспечение эпидемиологического благополучия населения, надзор в сфере защиты прав потребителей.</w:t>
      </w:r>
    </w:p>
    <w:p w:rsidR="00D56CCB" w:rsidRPr="00D56CCB" w:rsidRDefault="00D56CCB" w:rsidP="00D56CCB">
      <w:pPr>
        <w:shd w:val="clear" w:color="auto" w:fill="FFFFFF" w:themeFill="background1"/>
        <w:tabs>
          <w:tab w:val="left" w:pos="132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1.4.</w:t>
      </w:r>
      <w:r w:rsidR="00CA08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Назначение на должность специалиста-эксперта</w:t>
      </w:r>
      <w:r w:rsidRPr="00D56C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692372" w:rsidRPr="00692372">
        <w:rPr>
          <w:rFonts w:ascii="Times New Roman" w:eastAsia="Calibri" w:hAnsi="Times New Roman" w:cs="Times New Roman"/>
          <w:sz w:val="24"/>
          <w:szCs w:val="24"/>
          <w:lang w:eastAsia="ru-RU"/>
        </w:rPr>
        <w:t>Уржумском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 и освобождение от должности осуществляется приказом руководителя Управления в порядке, установленном законодательством Российской Федерации.</w:t>
      </w:r>
    </w:p>
    <w:p w:rsidR="00D56CCB" w:rsidRPr="00D56CCB" w:rsidRDefault="00D56CCB" w:rsidP="00D56CCB">
      <w:pPr>
        <w:shd w:val="clear" w:color="auto" w:fill="FFFFFF" w:themeFill="background1"/>
        <w:tabs>
          <w:tab w:val="left" w:pos="900"/>
          <w:tab w:val="left" w:pos="81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1.5.</w:t>
      </w:r>
      <w:r w:rsidR="00CA08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Специалист-эксперт Территориального отдела Управления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692372" w:rsidRPr="00692372">
        <w:rPr>
          <w:rFonts w:ascii="Times New Roman" w:eastAsia="Calibri" w:hAnsi="Times New Roman" w:cs="Times New Roman"/>
          <w:sz w:val="24"/>
          <w:szCs w:val="24"/>
          <w:lang w:eastAsia="ru-RU"/>
        </w:rPr>
        <w:t>Уржумском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 непосредственно подчиняется  начальнику Территориального отдела Управления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 </w:t>
      </w:r>
      <w:proofErr w:type="spellStart"/>
      <w:r w:rsidR="00692372" w:rsidRPr="00692372">
        <w:rPr>
          <w:rFonts w:ascii="Times New Roman" w:eastAsia="Calibri" w:hAnsi="Times New Roman" w:cs="Times New Roman"/>
          <w:sz w:val="24"/>
          <w:szCs w:val="24"/>
          <w:lang w:eastAsia="ru-RU"/>
        </w:rPr>
        <w:t>Уржумском</w:t>
      </w:r>
      <w:proofErr w:type="spellEnd"/>
      <w:r w:rsidR="00692372"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районе, руководителю Управления, либо лицу, исполняющему его обязанности.  Специалист-эксперт Территориального отдела Управления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692372" w:rsidRPr="00692372">
        <w:rPr>
          <w:rFonts w:ascii="Times New Roman" w:eastAsia="Calibri" w:hAnsi="Times New Roman" w:cs="Times New Roman"/>
          <w:sz w:val="24"/>
          <w:szCs w:val="24"/>
          <w:lang w:eastAsia="ru-RU"/>
        </w:rPr>
        <w:t>Уржумском</w:t>
      </w:r>
      <w:proofErr w:type="spellEnd"/>
      <w:r w:rsidR="00692372"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районе также подчиняется  </w:t>
      </w:r>
      <w:r w:rsidRPr="00D56C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заместителю руководителя Управления, курирующему данное направление деятельности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D56CCB" w:rsidRPr="00D56CCB" w:rsidRDefault="00D56CCB" w:rsidP="00D56CCB">
      <w:pPr>
        <w:shd w:val="clear" w:color="auto" w:fill="FFFFFF" w:themeFill="background1"/>
        <w:tabs>
          <w:tab w:val="left" w:pos="1260"/>
          <w:tab w:val="left" w:pos="1800"/>
          <w:tab w:val="left" w:pos="2700"/>
          <w:tab w:val="left" w:pos="833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6CCB" w:rsidRPr="00D56CCB" w:rsidRDefault="00D56CCB" w:rsidP="00D56CCB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Квалификационные требования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2.1.</w:t>
      </w:r>
      <w:r w:rsidRPr="00D56CCB">
        <w:t xml:space="preserve"> </w:t>
      </w:r>
      <w:proofErr w:type="gram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со Справочником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служащих, утвержденным Минтрудом России, с профессиональным стандартом "Специалист в области медико-профилактического дела", утвержденным приказом Минтруда России от 25.06.2015 года №399н, для замещения должности специалиста-эксперта</w:t>
      </w:r>
      <w:r w:rsidRPr="00D56C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</w:t>
      </w:r>
      <w:proofErr w:type="gram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Кировской области в </w:t>
      </w:r>
      <w:proofErr w:type="spellStart"/>
      <w:r w:rsidR="00692372" w:rsidRPr="00692372">
        <w:rPr>
          <w:rFonts w:ascii="Times New Roman" w:eastAsia="Calibri" w:hAnsi="Times New Roman" w:cs="Times New Roman"/>
          <w:sz w:val="24"/>
          <w:szCs w:val="24"/>
          <w:lang w:eastAsia="ru-RU"/>
        </w:rPr>
        <w:t>Уржумском</w:t>
      </w:r>
      <w:proofErr w:type="spellEnd"/>
      <w:r w:rsidR="00692372"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районе устанавливаются следующие квалификационные требования.</w:t>
      </w:r>
    </w:p>
    <w:p w:rsidR="00D56CCB" w:rsidRPr="00D56CCB" w:rsidRDefault="00D56CCB" w:rsidP="00D56CCB">
      <w:pPr>
        <w:shd w:val="clear" w:color="auto" w:fill="FFFFFF" w:themeFill="background1"/>
        <w:tabs>
          <w:tab w:val="left" w:pos="122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2.2.</w:t>
      </w:r>
      <w:r w:rsidR="00CA08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Базовые квалификационные требования.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2.2.1.</w:t>
      </w:r>
      <w:r w:rsidR="00CA08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Гражданский служащий, замещающий должность специалиста-эксперта</w:t>
      </w:r>
      <w:r w:rsidRPr="00D56C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692372" w:rsidRPr="0069237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Уржумском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районе, должен иметь высшее профессиональное образование по специальности, соответствующей функциям и задачам, возложенным на отдел.</w:t>
      </w:r>
    </w:p>
    <w:p w:rsidR="00D56CCB" w:rsidRPr="00D56CCB" w:rsidRDefault="00D56CCB" w:rsidP="00D56CC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2.2.2.</w:t>
      </w:r>
      <w:r w:rsidR="00CA08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Для замещения должности специалиста-эксперта</w:t>
      </w:r>
      <w:r w:rsidRPr="00D56C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692372" w:rsidRPr="00692372">
        <w:rPr>
          <w:rFonts w:ascii="Times New Roman" w:eastAsia="Calibri" w:hAnsi="Times New Roman" w:cs="Times New Roman"/>
          <w:sz w:val="24"/>
          <w:szCs w:val="24"/>
          <w:lang w:eastAsia="ru-RU"/>
        </w:rPr>
        <w:t>Уржумском</w:t>
      </w:r>
      <w:proofErr w:type="spellEnd"/>
      <w:r w:rsidR="00692372"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не установлено требований к стажу гражданской службы или работы по специальности, направлению подготовки.</w:t>
      </w:r>
    </w:p>
    <w:p w:rsidR="00D56CCB" w:rsidRPr="00D56CCB" w:rsidRDefault="00D56CCB" w:rsidP="00D56CCB">
      <w:pPr>
        <w:shd w:val="clear" w:color="auto" w:fill="FFFFFF" w:themeFill="background1"/>
        <w:tabs>
          <w:tab w:val="left" w:pos="143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2.2.3.</w:t>
      </w:r>
      <w:r w:rsidR="00CA08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Базовые знания: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знание государственного языка Российской Федерации (русского языка);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знания основ Конституции Российской Федерации, законодательства Российской Федерации о государственной гражданской службе Российской Федерации, законодательства Российской Федерации о противодействии коррупции;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знания в области информационно-коммуникационных технологий;</w:t>
      </w:r>
    </w:p>
    <w:p w:rsidR="00D56CCB" w:rsidRPr="00D56CCB" w:rsidRDefault="00D56CCB" w:rsidP="00D56CC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знания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иных нормативных правовых актов в рамках компетенции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 том числе регулирующих развитие государственной политики в сфере санитарно-эпидемиологического благополучия населения и защиты прав потребителей; </w:t>
      </w:r>
    </w:p>
    <w:p w:rsidR="00D56CCB" w:rsidRPr="00D56CCB" w:rsidRDefault="00D56CCB" w:rsidP="00D56CC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структуры и полномочий органов государственной власти и местного самоуправления; основ федерального государственного санитарно-эпидемиологического надзора и его обеспечения; основ федерального государственного надзора в области защиты прав потребителей и его обеспечения; </w:t>
      </w:r>
    </w:p>
    <w:p w:rsidR="00D56CCB" w:rsidRPr="00D56CCB" w:rsidRDefault="00D56CCB" w:rsidP="00D56CC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аппаратного и программного обеспечения; </w:t>
      </w:r>
    </w:p>
    <w:p w:rsidR="00D56CCB" w:rsidRPr="00D56CCB" w:rsidRDefault="00D56CCB" w:rsidP="00D56CC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возможностей межведомственного документооборота, общих вопросов информационной безопасности; </w:t>
      </w:r>
    </w:p>
    <w:p w:rsidR="00D56CCB" w:rsidRPr="00D56CCB" w:rsidRDefault="00D56CCB" w:rsidP="00D56CC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основ организации прохождения государственной гражданской службы; </w:t>
      </w:r>
    </w:p>
    <w:p w:rsidR="00D56CCB" w:rsidRPr="00D56CCB" w:rsidRDefault="00D56CCB" w:rsidP="00D56CC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правил деловой этики, служебного распорядка территориального органа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, порядка работы со служебной информацией, основ делопроизводства, правил и норм охраны труда и противопожарной безопасности.</w:t>
      </w:r>
    </w:p>
    <w:p w:rsidR="00D56CCB" w:rsidRPr="00CA08E4" w:rsidRDefault="00D56CCB" w:rsidP="00CA08E4">
      <w:pPr>
        <w:pStyle w:val="a5"/>
        <w:numPr>
          <w:ilvl w:val="2"/>
          <w:numId w:val="2"/>
        </w:numPr>
        <w:shd w:val="clear" w:color="auto" w:fill="FFFFFF" w:themeFill="background1"/>
        <w:tabs>
          <w:tab w:val="left" w:pos="143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8E4">
        <w:rPr>
          <w:rFonts w:ascii="Times New Roman" w:eastAsia="Calibri" w:hAnsi="Times New Roman" w:cs="Times New Roman"/>
          <w:sz w:val="24"/>
          <w:szCs w:val="24"/>
          <w:lang w:eastAsia="ru-RU"/>
        </w:rPr>
        <w:t>Базовые умения: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этику делового общения;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планировать и рационально использовать рабочее время; коммуникативные умения;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умение совершенствовать свой профессиональный уровень; умения в области информационно-коммуникационных технологий;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мыслить системно;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планировать и рационально использовать рабочее время;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достигать результата;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коммуникативные умения;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умение работать в стрессовых условиях;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2.3. Профессионально-функциональные квалификационные требования.</w:t>
      </w:r>
    </w:p>
    <w:p w:rsidR="00D56CCB" w:rsidRPr="00D56CCB" w:rsidRDefault="00D56CCB" w:rsidP="00D56CCB">
      <w:pPr>
        <w:shd w:val="clear" w:color="auto" w:fill="FFFFFF" w:themeFill="background1"/>
        <w:tabs>
          <w:tab w:val="left" w:pos="144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2.3.1.</w:t>
      </w:r>
      <w:r w:rsidR="00CA08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Знания: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Конституции Российской Федерации;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иных нормативных правовых актов в рамках компетенции </w:t>
      </w:r>
      <w:proofErr w:type="spellStart"/>
      <w:r w:rsidRPr="00D56CC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регулирующих развитие государственной политики в сфере санитарно-эпидемиологического благополучия населения и защиты прав потребителей; структуры и полномочий органов государственной власти и местного самоуправления;</w:t>
      </w:r>
      <w:proofErr w:type="gramEnd"/>
      <w:r w:rsidRPr="00D56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федерального государственного санитарн</w:t>
      </w:r>
      <w:proofErr w:type="gramStart"/>
      <w:r w:rsidRPr="00D56CCB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D56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эпидемиологического надзора и его обеспечения; основ федерального государственного надзора в области защиты прав потребителей и его обеспечения; 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информационной безопасности; </w:t>
      </w:r>
      <w:r w:rsidRPr="00D56C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основ организации прохождения государственной гражданской службы; правил деловой этики, служебного распорядка Управления </w:t>
      </w:r>
      <w:proofErr w:type="spellStart"/>
      <w:r w:rsidRPr="00D56CC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Кировской области, порядка работы со служебной информацией, основ делопроизводства, правил и норм охраны труда и противопожарной безопасности.   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основные показатели деятельности различных учреждений системы здравоохранения;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цели, задачи, содержание и методы государственного санитарно-эпидемиологического надзора на объектах жилищно-коммунального хозяйства и социально-бытовой среды,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цели, задачи, содержание и методы государственного санитарно-эпидемиологического надзора на объектах  пищевой промышленности, общественного      питания и торговли,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цели, задачи, содержание и методы государственного санитарно-эпидемиологического   надзора на  производственных объектах,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основы взаимодействия человека и окружающей среды; 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принципы гигиенического нормирования  химических, физических    и    биологических факторов среды обитания человека в условиях населенных мест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принципы гигиенического нормирования  вредных  и опасных факторов  производственной среды и трудового процесса; меры профилактики их вредного воздействия;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эпидемиологию инфекционных и неинфекционных заболеваний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принципы построения государственного учета по показателям состояния здоровья населения, демографическим показателям;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основы применения современных информационно-коммуникационных технологий, геоинформационных систем;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комплексные показатели антропогенной нагрузки;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принципы гигиенического изучения состояния здоровья и профилактики заболеваемости населения (популяции);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методика оценки риска (</w:t>
      </w:r>
      <w:proofErr w:type="gram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абсолютный</w:t>
      </w:r>
      <w:proofErr w:type="gram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, относительный и т.п.) для здоровья населения;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основы радиационной безопасности;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действие  ионизирующих излучений на здоровье человека;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основы  и принципы организации рационального  питания различных возрастных   и  профессиональных групп; 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гигиенические основы организации лечебно-профилактического питания;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физиолого-гигиенические принципы организации учебно-воспитательного  процесса в образовательных учреждениях;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современные методы  различных видов лабораторного анализа; 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особенности диагностики профе</w:t>
      </w:r>
      <w:r w:rsidR="00CA08E4">
        <w:rPr>
          <w:rFonts w:ascii="Times New Roman" w:eastAsia="Calibri" w:hAnsi="Times New Roman" w:cs="Times New Roman"/>
          <w:sz w:val="24"/>
          <w:szCs w:val="24"/>
          <w:lang w:eastAsia="ru-RU"/>
        </w:rPr>
        <w:t>ссиональных и производственно-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обусловленных болезней;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анализ действующих вредных производственных факторов на основании санитарно-гигиенической характеристики условий труда;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критерии диагностики острых профессиональных интоксикаций; 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перечень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правила и формы оценки соответствия объекта, определяемые с учетом степени риска.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современных методов диагностики, профилактики, лечения, реабилитации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эпидемиологический    подход   к  изучению болезней человека;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виды эпидемиологических  исследований и их предназначение;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эпидемиологию  инфекционных, паразитарных   и  неинфекционных заболеваний, генетических заболеваний,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эпидемиологию   и профилактику    внутрибольничных инфекций;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принципы построения государственного учета по показателям состояния здоровья населения, демографическим показателям;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основы применения современных информационно-коммуникационных технологий, геоинформационных систем;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эпидемиологическая связь с лабораторными клиническими, патогенетическими,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патанатомическими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другими данными об анализируемой болезни;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методы эпидемиологической диагностики;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национальный календарь профилактических прививок, сроки проведения профилактических прививок и категории граждан, подлежащих обязательной вакцинации;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календарь профилактических прививок по эпидемическим показаниям, сроки проведения профилактических прививок и категории граждан, подлежащих обязательной вакцинации;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использование иммунобиологических лекарственных препаратов; 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перечень медицинских противопоказаний к проведению профилактических прививок;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хранение и транспортировки иммунобиологических лекарственных препаратов для иммунопрофилактики;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применение информативных методов и вычислительной техники в    диагностике, лечении  и профилактике различных заболеваний;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диагностическую информативность лабораторных симптомов и синдромов – понятия специфичности,  чувствительности тестов, прогностической значимости;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принципы  организации и содержание профилактических мероприятий   по предупреждению или уменьшению степени неблагоприятного влияния на человека факторов среды обитания в условиях населенных мест;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основы  профилактики госпитальных инфекций;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безопасность работы с микроорганизмами 1-4 групп патогенности;  </w:t>
      </w:r>
    </w:p>
    <w:p w:rsidR="00D56CCB" w:rsidRPr="00D56CCB" w:rsidRDefault="00D56CCB" w:rsidP="00D56CCB">
      <w:pPr>
        <w:shd w:val="clear" w:color="auto" w:fill="FFFFFF" w:themeFill="background1"/>
        <w:tabs>
          <w:tab w:val="left" w:pos="144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2.3.2.</w:t>
      </w:r>
      <w:r w:rsidR="00CA08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Умения: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законодательными и иными нормативными правовыми актами Российской Федерации;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организации и обеспечения выполнения задач;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квалифицированного планирования работы;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планирования и достижения целей в сфере санитарно-эпидемиологического благополучия населения и защиты прав потребителей;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внутренними и периферийными устройствами компьютера;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информационно-телекоммуникационными сетями, в том числе сетью Интернет;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в операционной системе;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управления электронной почтой;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в текстовом редакторе;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электронными таблицами;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подготовки презентаций;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использования графических объектов в электронных документах;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базами данных;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ведения деловых переговоров, публичного выступления, подготовки делового письма, проектов нормативных актов;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анализа и прогнозирования;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грамотного учета мнения коллег;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работы по эффективному взаимодействию с организациями, государственными органами, органами местного самоуправления и гражданами;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адаптации к новой ситуации и принятия новых подходов в решении поставленных задач;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эффективного планирования рабочего времени;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систематического повышения своей квалификации;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систематизации информации, работы со служебными документами; квалифицированной работы с людьми по недопущению личностных конфликтов.</w:t>
      </w:r>
    </w:p>
    <w:p w:rsid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3D22" w:rsidRDefault="00143D22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3D22" w:rsidRDefault="00143D22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3D22" w:rsidRPr="00D56CCB" w:rsidRDefault="00143D22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6CCB" w:rsidRPr="00143D22" w:rsidRDefault="00D56CCB" w:rsidP="00143D22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3D22">
        <w:rPr>
          <w:rFonts w:ascii="Times New Roman" w:eastAsia="Calibri" w:hAnsi="Times New Roman" w:cs="Times New Roman"/>
          <w:sz w:val="24"/>
          <w:szCs w:val="24"/>
          <w:lang w:eastAsia="ru-RU"/>
        </w:rPr>
        <w:t>Должностные обязанности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3.1.</w:t>
      </w:r>
      <w:r w:rsidR="00CA08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Специалист-эксперт</w:t>
      </w:r>
      <w:r w:rsidRPr="00D56C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692372" w:rsidRPr="00692372">
        <w:rPr>
          <w:rFonts w:ascii="Times New Roman" w:eastAsia="Calibri" w:hAnsi="Times New Roman" w:cs="Times New Roman"/>
          <w:sz w:val="24"/>
          <w:szCs w:val="24"/>
          <w:lang w:eastAsia="ru-RU"/>
        </w:rPr>
        <w:t>Уржумском</w:t>
      </w:r>
      <w:proofErr w:type="spellEnd"/>
      <w:r w:rsidR="00692372"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обязан: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3.1.1.</w:t>
      </w:r>
      <w:r w:rsidR="00CA08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со статьей 15 Федерального закона от 27 июля 2004 г. № 79-ФЗ «О государственной гражданской службе Российской Федерации»: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должностные обязанности в соответствии с должностным регламентом;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при исполнении должностных обязанностей права и законные интересы граждан и организаций;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служебный распорядок;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поддерживать уровень квалификации, необходимый для надлежащего исполнения должностных обязанностей;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общие принципы служебного поведения гражданских служащих, утвержденные Указом Президента Российской Федерации от 12 августа 2002 г. № 885 «Об утверждении общих принципов служебного поведения государственных служащих» (Собрание законодательства Российской Федерации, 2002, № 33, ст. 3196; 2007, № 13, ст. 1531; 2009, № 29, ст. 3658) (далее - Указ Президента № 885).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Специалист-эксперт Отдела в соответствии с возложенными на Отдел задачами и функциями  по направлению деятельности обязан:</w:t>
      </w:r>
    </w:p>
    <w:p w:rsidR="00D56CCB" w:rsidRPr="00D56CCB" w:rsidRDefault="00D56CCB" w:rsidP="00D56CCB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56CCB" w:rsidRPr="00D56CCB" w:rsidRDefault="00D56CCB" w:rsidP="00D56CCB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56CCB" w:rsidRPr="00D56CCB" w:rsidRDefault="00D56CCB" w:rsidP="00D56CCB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56CCB" w:rsidRPr="00D56CCB" w:rsidRDefault="00D56CCB" w:rsidP="00D56CCB">
      <w:pPr>
        <w:numPr>
          <w:ilvl w:val="1"/>
          <w:numId w:val="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56CCB" w:rsidRPr="00D56CCB" w:rsidRDefault="00D56CCB" w:rsidP="00D56CCB">
      <w:pPr>
        <w:numPr>
          <w:ilvl w:val="2"/>
          <w:numId w:val="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56CCB" w:rsidRPr="00D56CCB" w:rsidRDefault="00D56CCB" w:rsidP="00D56CCB">
      <w:pPr>
        <w:numPr>
          <w:ilvl w:val="2"/>
          <w:numId w:val="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56CCB" w:rsidRPr="00D56CCB" w:rsidRDefault="00D56CCB" w:rsidP="00D56CCB">
      <w:pPr>
        <w:numPr>
          <w:ilvl w:val="3"/>
          <w:numId w:val="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планировании, анализе и контрольно-надзорной деятельности Территориального отдела.</w:t>
      </w:r>
    </w:p>
    <w:p w:rsidR="00D56CCB" w:rsidRPr="00D56CCB" w:rsidRDefault="00D56CCB" w:rsidP="00D56CCB">
      <w:pPr>
        <w:numPr>
          <w:ilvl w:val="3"/>
          <w:numId w:val="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Обеспечивать работу между территориальным отделом и ФБУЗ «Центр гигиены и эпидемиологии в Кировской области в </w:t>
      </w:r>
      <w:proofErr w:type="spellStart"/>
      <w:r w:rsidRPr="00D56CC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Уржумском</w:t>
      </w:r>
      <w:proofErr w:type="spellEnd"/>
      <w:r w:rsidRPr="00D56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районе», обеспечивающего деятельность Управления в пределах своих полномочий.  </w:t>
      </w:r>
    </w:p>
    <w:p w:rsidR="00D56CCB" w:rsidRPr="00D56CCB" w:rsidRDefault="00D56CCB" w:rsidP="00D56CCB">
      <w:pPr>
        <w:numPr>
          <w:ilvl w:val="3"/>
          <w:numId w:val="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и регистрировать входящую корреспонденцию, поступающую в отдел; регистрировать исходящие документы; вести учёт получаемой и отправляемой корреспонденции; систематизировать и хранить документы.</w:t>
      </w:r>
    </w:p>
    <w:p w:rsidR="00D56CCB" w:rsidRPr="00D56CCB" w:rsidRDefault="00D56CCB" w:rsidP="00D56CCB">
      <w:pPr>
        <w:numPr>
          <w:ilvl w:val="3"/>
          <w:numId w:val="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журнал регистрации приёма граждан.</w:t>
      </w:r>
    </w:p>
    <w:p w:rsidR="00D56CCB" w:rsidRPr="00D56CCB" w:rsidRDefault="00D56CCB" w:rsidP="00D56CCB">
      <w:pPr>
        <w:numPr>
          <w:ilvl w:val="3"/>
          <w:numId w:val="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соблюдение сроков рассмотрения жалоб, обращений, заявлений граждан, предписаний по результатам контрольно-надзорных мероприятий.</w:t>
      </w:r>
    </w:p>
    <w:p w:rsidR="00D56CCB" w:rsidRPr="00D56CCB" w:rsidRDefault="00D56CCB" w:rsidP="00D56CCB">
      <w:pPr>
        <w:numPr>
          <w:ilvl w:val="3"/>
          <w:numId w:val="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отдельные дела для сдачи в отдел юридического обеспечения, кадров и государственной службы.</w:t>
      </w:r>
    </w:p>
    <w:p w:rsidR="00D56CCB" w:rsidRPr="00D56CCB" w:rsidRDefault="00D56CCB" w:rsidP="00D56CCB">
      <w:pPr>
        <w:numPr>
          <w:ilvl w:val="3"/>
          <w:numId w:val="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сохранность проходящей служебной документации.</w:t>
      </w:r>
    </w:p>
    <w:p w:rsidR="00D56CCB" w:rsidRPr="00D56CCB" w:rsidRDefault="00D56CCB" w:rsidP="00D56CCB">
      <w:pPr>
        <w:numPr>
          <w:ilvl w:val="3"/>
          <w:numId w:val="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прием и регистрацию заявлений юридических лиц и индивидуальных предпринимателей и прилагаемых к нему документов,  осуществлять оценку состава документов, соблюдения порядка оформления и содержания, достоверности и непротиворечивости.</w:t>
      </w:r>
    </w:p>
    <w:p w:rsidR="00D56CCB" w:rsidRPr="00D56CCB" w:rsidRDefault="00D56CCB" w:rsidP="00D56CCB">
      <w:pPr>
        <w:numPr>
          <w:ilvl w:val="3"/>
          <w:numId w:val="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формирование и направление межведомственных запросов в органы (организации), участвующие в предоставлении государственной услуги.</w:t>
      </w:r>
    </w:p>
    <w:p w:rsidR="00D56CCB" w:rsidRPr="00D56CCB" w:rsidRDefault="00CA08E4" w:rsidP="00D56CCB">
      <w:pPr>
        <w:numPr>
          <w:ilvl w:val="3"/>
          <w:numId w:val="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6CCB" w:rsidRPr="00D56CC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и высылать уведомление заявителя в письменной форме или путем отправки электронного сообщения о факте направления межведомственного запроса. Проводить сверку данных заявлений с информацией, содержащейся в Едином государственном реестре юридических лиц, Едином государственном реестре индивидуальных предпринимателей.</w:t>
      </w:r>
    </w:p>
    <w:p w:rsidR="00D56CCB" w:rsidRPr="00D56CCB" w:rsidRDefault="00CA08E4" w:rsidP="00D56CCB">
      <w:pPr>
        <w:numPr>
          <w:ilvl w:val="3"/>
          <w:numId w:val="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6CCB" w:rsidRPr="00D56CC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данные в реестр санитарно-эпидемиологических заключений о соответствии (несоответствии) государственным санитарно-эпидемиологическим требованиям видов деятельности (работ, услуг).</w:t>
      </w:r>
    </w:p>
    <w:p w:rsidR="00D56CCB" w:rsidRPr="00D56CCB" w:rsidRDefault="00CA08E4" w:rsidP="00D56CCB">
      <w:pPr>
        <w:numPr>
          <w:ilvl w:val="3"/>
          <w:numId w:val="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6CCB" w:rsidRPr="00D56C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Сообщать заявителю о готовности санитарно-эпидемиологического заключения к выдаче.</w:t>
      </w:r>
    </w:p>
    <w:p w:rsidR="00D56CCB" w:rsidRPr="00D56CCB" w:rsidRDefault="00CA08E4" w:rsidP="00D56CCB">
      <w:pPr>
        <w:numPr>
          <w:ilvl w:val="3"/>
          <w:numId w:val="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6CCB" w:rsidRPr="00D56CC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проекты санитарно-эпидемиологических заключений.</w:t>
      </w:r>
    </w:p>
    <w:p w:rsidR="00D56CCB" w:rsidRPr="00D56CCB" w:rsidRDefault="00CA08E4" w:rsidP="00D56CCB">
      <w:pPr>
        <w:numPr>
          <w:ilvl w:val="3"/>
          <w:numId w:val="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6CCB" w:rsidRPr="00D56C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экспертизы документов, сверку данных заявлений с информацией, содержащейся в Едином государственном реестре юридических лиц (для юридических лиц) и в Едином государственном реестре индивидуальных предпринимателей.</w:t>
      </w:r>
    </w:p>
    <w:p w:rsidR="00D56CCB" w:rsidRPr="00D56CCB" w:rsidRDefault="00CA08E4" w:rsidP="00D56CCB">
      <w:pPr>
        <w:numPr>
          <w:ilvl w:val="3"/>
          <w:numId w:val="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6CCB" w:rsidRPr="00D56C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выписки из Реестра свидетельств о государственной регистрации заинтересованным государственным органам, юридическим и физическим лицам.</w:t>
      </w:r>
    </w:p>
    <w:p w:rsidR="00D56CCB" w:rsidRPr="00D56CCB" w:rsidRDefault="00CA08E4" w:rsidP="00D56CCB">
      <w:pPr>
        <w:numPr>
          <w:ilvl w:val="3"/>
          <w:numId w:val="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6CCB" w:rsidRPr="00D56CC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Информировать и консультировать по вопросам организации и осуществлению государственной регистрации продукции, лицензированию отдельных видов деятельности, по установлению соответствия (несоответствия) проектной документации, видов деятельности, работ, услуг санитарно-эпидемиологическим требованиям.</w:t>
      </w:r>
    </w:p>
    <w:p w:rsidR="00D56CCB" w:rsidRPr="00D56CCB" w:rsidRDefault="007D5929" w:rsidP="00D56CCB">
      <w:pPr>
        <w:numPr>
          <w:ilvl w:val="3"/>
          <w:numId w:val="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6CCB" w:rsidRPr="00D56C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своевременное внесение всей необходимой информации о проведенных контрольно-надзорных мероприятиях в АИС «СГМ» (разработчик НПО «</w:t>
      </w:r>
      <w:proofErr w:type="spellStart"/>
      <w:r w:rsidR="00D56CCB" w:rsidRPr="00D56CC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Криста</w:t>
      </w:r>
      <w:proofErr w:type="spellEnd"/>
      <w:r w:rsidR="00D56CCB" w:rsidRPr="00D56CCB">
        <w:rPr>
          <w:rFonts w:ascii="Times New Roman" w:eastAsia="Times New Roman" w:hAnsi="Times New Roman" w:cs="Times New Roman"/>
          <w:sz w:val="24"/>
          <w:szCs w:val="24"/>
          <w:lang w:eastAsia="ru-RU"/>
        </w:rPr>
        <w:t>»), в т. ч. сведения о составленных распоряжениях, протоколах, предписаниях, актах, а также сведения об осуществленных выводах на объекты.</w:t>
      </w:r>
    </w:p>
    <w:p w:rsidR="00D56CCB" w:rsidRPr="00D56CCB" w:rsidRDefault="007D5929" w:rsidP="00D56CCB">
      <w:pPr>
        <w:numPr>
          <w:ilvl w:val="3"/>
          <w:numId w:val="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6CCB" w:rsidRPr="00D56C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своевременное внесение  сведений о проведенных контрольно-надзорных мероприятиях в Единый реестр проверок (ЕРП) в установленные законом сроки.</w:t>
      </w:r>
    </w:p>
    <w:p w:rsidR="00D56CCB" w:rsidRPr="00D56CCB" w:rsidRDefault="007D5929" w:rsidP="00D56CCB">
      <w:pPr>
        <w:numPr>
          <w:ilvl w:val="3"/>
          <w:numId w:val="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D56CCB" w:rsidRPr="00D56CC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заполнении и формировании отчетных форм с использованием АИС «СГМ».</w:t>
      </w:r>
    </w:p>
    <w:p w:rsidR="00D56CCB" w:rsidRPr="00D56CCB" w:rsidRDefault="007D5929" w:rsidP="00D56CCB">
      <w:pPr>
        <w:numPr>
          <w:ilvl w:val="3"/>
          <w:numId w:val="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6CCB" w:rsidRPr="00D56C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составлении ежемесячных отчетов по выданным санитарно-эпидемиологическим заключениям, лицензиям, свидетельствам о государственной регистрации продукции.</w:t>
      </w:r>
    </w:p>
    <w:p w:rsidR="00D56CCB" w:rsidRPr="00D56CCB" w:rsidRDefault="007D5929" w:rsidP="00D56CCB">
      <w:pPr>
        <w:numPr>
          <w:ilvl w:val="3"/>
          <w:numId w:val="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6CCB" w:rsidRPr="00D56CC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подготовке информации для конференций, совещаний, семинаров по вопросам исполнения государственных функций.</w:t>
      </w:r>
    </w:p>
    <w:p w:rsidR="00D56CCB" w:rsidRPr="00D56CCB" w:rsidRDefault="007D5929" w:rsidP="00D56CCB">
      <w:pPr>
        <w:numPr>
          <w:ilvl w:val="3"/>
          <w:numId w:val="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6CCB" w:rsidRPr="00D56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участие в подготовке материала к региональному докладу по итогам работы территориального отдела.  </w:t>
      </w:r>
    </w:p>
    <w:p w:rsidR="00D56CCB" w:rsidRPr="00D56CCB" w:rsidRDefault="007D5929" w:rsidP="00D56CCB">
      <w:pPr>
        <w:numPr>
          <w:ilvl w:val="3"/>
          <w:numId w:val="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6CCB" w:rsidRPr="00D56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формирование, ведение и актуализацию федерального реестра юридических лиц и индивидуальных предпринимателей, в отношении которых предусмотрено осуществление федерального государственного надзора. </w:t>
      </w:r>
    </w:p>
    <w:p w:rsidR="00D56CCB" w:rsidRPr="00D56CCB" w:rsidRDefault="007D5929" w:rsidP="00D56CCB">
      <w:pPr>
        <w:numPr>
          <w:ilvl w:val="3"/>
          <w:numId w:val="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6CCB" w:rsidRPr="00D56C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установленные Управлением правила работы с документами.</w:t>
      </w:r>
    </w:p>
    <w:p w:rsidR="00D56CCB" w:rsidRPr="00D56CCB" w:rsidRDefault="007D5929" w:rsidP="00D56CCB">
      <w:pPr>
        <w:numPr>
          <w:ilvl w:val="3"/>
          <w:numId w:val="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6CCB" w:rsidRPr="00D56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обнаружении нарушений законности в работе Управления, </w:t>
      </w:r>
      <w:proofErr w:type="gramStart"/>
      <w:r w:rsidR="00D56CCB" w:rsidRPr="00D56C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</w:t>
      </w:r>
      <w:proofErr w:type="gramEnd"/>
      <w:r w:rsidR="00D56CCB" w:rsidRPr="00D56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доложить об этом начальнику отдела и  руководителю Управления..</w:t>
      </w:r>
    </w:p>
    <w:p w:rsidR="00D56CCB" w:rsidRPr="00D56CCB" w:rsidRDefault="00D56CCB" w:rsidP="00D56CCB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0" w:firstLine="567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Права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4.1. Специалист-эксперт Территориального отдела Управления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692372" w:rsidRPr="00692372">
        <w:rPr>
          <w:rFonts w:ascii="Times New Roman" w:eastAsia="Calibri" w:hAnsi="Times New Roman" w:cs="Times New Roman"/>
          <w:sz w:val="24"/>
          <w:szCs w:val="24"/>
          <w:lang w:eastAsia="ru-RU"/>
        </w:rPr>
        <w:t>Уржумском</w:t>
      </w:r>
      <w:proofErr w:type="spellEnd"/>
      <w:r w:rsidR="00692372"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имеет право: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4.1.1.</w:t>
      </w:r>
      <w:r w:rsidR="007D59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со статьей 14 Федерального закона от 27 июля 2004 г. № 79-ФЗ «О государственной гражданской службе Российской Федерации» </w:t>
      </w:r>
      <w:proofErr w:type="gram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gram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с должностным регламентом и иными документами, определяющими его права и обязанности по замещаемой должности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оплату труда и другие выплаты в соответствии с Федеральным законом от 27 июля 2004 г. № 79-ФЗ «О государственной гражданской службе Российской Федерации», иными нормативными правовыми актами Российской Федерации и со служебным контрактом;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 защиту сведений о гражданском служащем; должностной рост на конкурсной основе;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профессиональное развитие в порядке, установленном Федеральным законом от </w:t>
      </w:r>
      <w:r w:rsidR="007D59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27 июля 2004 г. № 79-ФЗ «О государственной гражданской службе Российской Федерации» и другими федеральными законами; членство в профессиональном союзе;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рассмотрение индивидуальных служебных споров в соответствии с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 по его заявлению служебной проверки;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защиту своих прав и законных интересов на гражданской службе, включая обжалование в суд их нарушения;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медицинское страхование в соответствии с Федеральным законом от 27 июля 2004 г. № 79-ФЗ «О государственной гражданской службе Российской Федерации» и федеральным законом о медицинском страховании государственных служащих Российской Федерации;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государственную защиту </w:t>
      </w:r>
      <w:proofErr w:type="gram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своих</w:t>
      </w:r>
      <w:proofErr w:type="gram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жизни и здоровья, жизни и здоровья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членов своей семьи, а также принадлежащего ему имущества;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государственное пенсионное обеспечение в соответствии с Федеральным законом от 15 декабря 2001 г. № 166-ФЗ «О государственном пенсионном обеспечении в Российской Федерации» (Собрание законодательства Российской Федерации, 2001, № 51, ст. 4831; 2002, № 30, ст. 3033; 2003, № 27, ст. 2700; 2007, № 16, ст. 1823; 2009, № 29, ст. 3624, № 30, ст. 3739, № 52, ст. 6417;</w:t>
      </w:r>
      <w:proofErr w:type="gram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2011, № 1, ст. 16; 2013, № 27, ст. 3477; 2014, № 30, ст. 4217; 2016, № 22, ст. 3091; № 27, ст. 4160; 2017, № 27, ст. 3945; № 30, ст. 4442);</w:t>
      </w:r>
      <w:proofErr w:type="gramEnd"/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иные права, предоставленные законодательством Российской Федерации, приказами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служебным контрактом.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6CCB" w:rsidRPr="00D56CCB" w:rsidRDefault="00D56CCB" w:rsidP="00D56CCB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Ответственность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5.1. Специалист-эксперт Территориального отдела Управления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7D5929" w:rsidRPr="007D5929">
        <w:rPr>
          <w:rFonts w:ascii="Times New Roman" w:eastAsia="Calibri" w:hAnsi="Times New Roman" w:cs="Times New Roman"/>
          <w:sz w:val="24"/>
          <w:szCs w:val="24"/>
        </w:rPr>
        <w:t>Уржумском</w:t>
      </w:r>
      <w:proofErr w:type="spellEnd"/>
      <w:r w:rsidR="007D5929" w:rsidRPr="007D59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 несет ответственность в пределах, определенных законодательством Российской Федерации: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за неисполнение или ненадлежащее исполнение возложенных на него обязанностей;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несохранение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за действие или бездействие, ведущее к нарушению прав и законных интересов граждан, организаций;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причинение материального, имущественного ущерба; за несвоевременное выполнение заданий, приказов, распоряжений и </w:t>
      </w:r>
      <w:proofErr w:type="gram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поручений</w:t>
      </w:r>
      <w:proofErr w:type="gram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вышестоящих в порядке подчиненности руководителей, за исключением незаконных;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за нарушение положений настоящего должностного регламента. 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исполнения гражданским служащим неправомерного поручения гражданский служащий и давший это поручение руководитель несут дисциплинарную,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гражданско-правовую, административную или уголовную ответственность в соответствии с федеральными законами.</w:t>
      </w:r>
    </w:p>
    <w:p w:rsid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D5929" w:rsidRPr="00D56CCB" w:rsidRDefault="007D5929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56CCB" w:rsidRPr="00D56CCB" w:rsidRDefault="00D56CCB" w:rsidP="00D56CCB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вопросов, по которым гражданский служащий вправе или обязан самостоятельно принимать управленческие и иные решения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6.1. Специалист-эксперт Территориального отдела Управления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692372" w:rsidRPr="00692372">
        <w:rPr>
          <w:rFonts w:ascii="Times New Roman" w:eastAsia="Calibri" w:hAnsi="Times New Roman" w:cs="Times New Roman"/>
          <w:sz w:val="24"/>
          <w:szCs w:val="24"/>
          <w:lang w:eastAsia="ru-RU"/>
        </w:rPr>
        <w:t>Уржумском</w:t>
      </w:r>
      <w:proofErr w:type="spellEnd"/>
      <w:r w:rsidR="00692372"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вправе самостоятельно принимать управленческие и иные решения по следующим вопросам: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о планировании своей служебной деятельности,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об участии в совещаниях и семинарах по вопросам, связанным с деятельностью структурного подразделения.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о рассмотрении и  согласовании документов в пределах компетенции,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внесении предложений начальнику Территориального отдела Управления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692372" w:rsidRPr="00692372">
        <w:rPr>
          <w:rFonts w:ascii="Times New Roman" w:eastAsia="Calibri" w:hAnsi="Times New Roman" w:cs="Times New Roman"/>
          <w:sz w:val="24"/>
          <w:szCs w:val="24"/>
          <w:lang w:eastAsia="ru-RU"/>
        </w:rPr>
        <w:t>Уржумском</w:t>
      </w:r>
      <w:proofErr w:type="spellEnd"/>
      <w:r w:rsidR="00692372"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районе, руководителю Управления, заместителю руководителя Управления, курирующему работу структурного подразделения, по вопросам соответствующим функциям и задачам структурного подразделения.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принимает иные решения в пределах компетенции.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6.2. Специалист-эксперт Территориального отдела Управления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692372" w:rsidRPr="00692372">
        <w:rPr>
          <w:rFonts w:ascii="Times New Roman" w:eastAsia="Calibri" w:hAnsi="Times New Roman" w:cs="Times New Roman"/>
          <w:sz w:val="24"/>
          <w:szCs w:val="24"/>
          <w:lang w:eastAsia="ru-RU"/>
        </w:rPr>
        <w:t>Уржумском</w:t>
      </w:r>
      <w:proofErr w:type="spellEnd"/>
      <w:r w:rsidR="00692372"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обязан самостоятельно принимать управленческие и иные решения по следующим вопросам: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планирование и рациональное использование рабочего времени;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при проведении контрольно-надзорных мероприятий по применению мер административного воздействия в соответствии с требованиями и в пределах действующего законодательства Российской Федерации;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при осуществлении консультирования населения по действующему законодательству в пределах компетенции.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6CCB" w:rsidRPr="00D56CCB" w:rsidRDefault="00D56CCB" w:rsidP="00D56CCB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вопросов, по которым гражданский служащий вправе или обязан участвовать при подготовке проектов правовых актов и (или) проектов управленческих и иных решений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7.1. Специалист-эксперт Территориального отдела Управления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692372" w:rsidRPr="00692372">
        <w:rPr>
          <w:rFonts w:ascii="Times New Roman" w:eastAsia="Calibri" w:hAnsi="Times New Roman" w:cs="Times New Roman"/>
          <w:sz w:val="24"/>
          <w:szCs w:val="24"/>
          <w:lang w:eastAsia="ru-RU"/>
        </w:rPr>
        <w:t>Уржумском</w:t>
      </w:r>
      <w:proofErr w:type="spellEnd"/>
      <w:r w:rsidR="00692372"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вправе принимать участие в подготовке следующих проектов правовых актов и (или) проектов управленческих и иных решений: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проектов аналитических справок и иных материалов  для выступлений на совещаниях.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7.2. Специалист-эксперт Территориального отдела Управления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692372" w:rsidRPr="00692372">
        <w:rPr>
          <w:rFonts w:ascii="Times New Roman" w:eastAsia="Calibri" w:hAnsi="Times New Roman" w:cs="Times New Roman"/>
          <w:sz w:val="24"/>
          <w:szCs w:val="24"/>
          <w:lang w:eastAsia="ru-RU"/>
        </w:rPr>
        <w:t>Уржумском</w:t>
      </w:r>
      <w:proofErr w:type="spellEnd"/>
      <w:r w:rsidR="00692372"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обязан принимать участие в подготовке следующих проектов правовых актов и (или) проектов управленческих и иных решений: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информации в Федеральную службу по надзору в сфере защиты прав потребителей и благополучия человека,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ответов в ведомства, органы местного самоуправления и другие.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6CCB" w:rsidRPr="00D56CCB" w:rsidRDefault="00D56CCB" w:rsidP="00D56CCB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8.1.</w:t>
      </w:r>
      <w:r w:rsidR="007D59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со своими должностными обязанностями специалист-эксперт Территориального отдела Управления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692372" w:rsidRPr="00692372">
        <w:rPr>
          <w:rFonts w:ascii="Times New Roman" w:eastAsia="Calibri" w:hAnsi="Times New Roman" w:cs="Times New Roman"/>
          <w:sz w:val="24"/>
          <w:szCs w:val="24"/>
          <w:lang w:eastAsia="ru-RU"/>
        </w:rPr>
        <w:t>Уржумском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 принимает решения в сроки, установленные законодательными и иными нормативными правовыми актами Российской Федерации.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8.2.</w:t>
      </w:r>
      <w:r w:rsidR="007D59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Подготовка, рассмотрение проектов управленческих и (или) иных решений гражданским служащим, замещающим должность специалиста-эксперта Территориального отдела Управления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692372" w:rsidRPr="00692372">
        <w:rPr>
          <w:rFonts w:ascii="Times New Roman" w:eastAsia="Calibri" w:hAnsi="Times New Roman" w:cs="Times New Roman"/>
          <w:sz w:val="24"/>
          <w:szCs w:val="24"/>
          <w:lang w:eastAsia="ru-RU"/>
        </w:rPr>
        <w:t>Уржумском</w:t>
      </w:r>
      <w:proofErr w:type="spellEnd"/>
      <w:r w:rsidR="00692372"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районе, осуществляются с учетом сроков, установленных: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федеральными законами и иными нормативными правовыми актами;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Президентом Российской Федерации, Правительством Российской Федерации;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Регламентом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приказами и распоряжениями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а также иными правовыми актами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, приказами Управления;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руководителем и заместителями руководителя Управления.</w:t>
      </w:r>
    </w:p>
    <w:p w:rsidR="00D56CCB" w:rsidRPr="00D56CCB" w:rsidRDefault="00D56CCB" w:rsidP="00D56CCB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9.1.</w:t>
      </w:r>
      <w:r w:rsidR="007D59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Взаимодействие специалиста-эксперта Территориального отдела Управления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692372" w:rsidRPr="00692372">
        <w:rPr>
          <w:rFonts w:ascii="Times New Roman" w:eastAsia="Calibri" w:hAnsi="Times New Roman" w:cs="Times New Roman"/>
          <w:sz w:val="24"/>
          <w:szCs w:val="24"/>
          <w:lang w:eastAsia="ru-RU"/>
        </w:rPr>
        <w:t>Уржумском</w:t>
      </w:r>
      <w:proofErr w:type="spellEnd"/>
      <w:r w:rsidR="00692372"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районе с гражданскими служащими Управления,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№ 885, и требований к служебному поведению, установленных статьей 18 Федерального закона от 27 июля 2004 г</w:t>
      </w:r>
      <w:proofErr w:type="gram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. № 79-ФЗ «О государственной гражданской службе Российской Федерации», а также в соответствии с иными нормативными правовыми актами Российской Федерации.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6CCB" w:rsidRPr="00D56CCB" w:rsidRDefault="00D56CCB" w:rsidP="00D56CCB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Показатели эффективности и результативности профессиональной служебной деятельности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10.1.</w:t>
      </w:r>
      <w:r w:rsidR="007D59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Эффективность и результативность профессиональной служебной деятельности специалиста-эксперта Территориального отдела Управления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692372" w:rsidRPr="00692372">
        <w:rPr>
          <w:rFonts w:ascii="Times New Roman" w:eastAsia="Calibri" w:hAnsi="Times New Roman" w:cs="Times New Roman"/>
          <w:sz w:val="24"/>
          <w:szCs w:val="24"/>
          <w:lang w:eastAsia="ru-RU"/>
        </w:rPr>
        <w:t>Уржумском</w:t>
      </w:r>
      <w:proofErr w:type="spellEnd"/>
      <w:r w:rsidR="00692372"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оценивается по следующим показателям: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количеству возвратов на доработку ранее подготовленных документов;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количеству повторных обращений по рассматриваемым вопросам; наличию у гражданского служащего поощрений за безупречную и эффективную службу;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оценке профессиональных, организаторских и личностных каче</w:t>
      </w:r>
      <w:proofErr w:type="gram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ств гр</w:t>
      </w:r>
      <w:proofErr w:type="gram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творческому подходу к решению поставленных задач, активности и инициативе в освоении новых компьютерных и информационных технологий;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быстро адаптироваться к новым условиям и требованиям, самостоятельности выполнения служебных обязанностей;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отсутствию жалоб граждан, юридических лиц на действия (бездействие) гражданского служащего;</w:t>
      </w:r>
    </w:p>
    <w:p w:rsidR="00D56CCB" w:rsidRPr="007D5929" w:rsidRDefault="00D56CCB" w:rsidP="007D5929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осознанию ответственности за последствия своих действий, принимаемых решений.</w:t>
      </w:r>
    </w:p>
    <w:p w:rsidR="008F4996" w:rsidRDefault="008F4996" w:rsidP="00D56CCB">
      <w:pPr>
        <w:shd w:val="clear" w:color="auto" w:fill="FFFFFF" w:themeFill="background1"/>
        <w:ind w:firstLine="567"/>
      </w:pPr>
    </w:p>
    <w:sectPr w:rsidR="008F4996" w:rsidSect="00143D2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01B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FC90D0C"/>
    <w:multiLevelType w:val="multilevel"/>
    <w:tmpl w:val="E354D1AA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CCB"/>
    <w:rsid w:val="00143D22"/>
    <w:rsid w:val="002C3E61"/>
    <w:rsid w:val="00372FE0"/>
    <w:rsid w:val="00692372"/>
    <w:rsid w:val="007D5929"/>
    <w:rsid w:val="008F4996"/>
    <w:rsid w:val="00CA08E4"/>
    <w:rsid w:val="00D5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3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08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3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0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4620</Words>
  <Characters>26335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30894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Сычевская Н.В.</dc:creator>
  <cp:lastModifiedBy>Попцова Т.А.</cp:lastModifiedBy>
  <cp:revision>4</cp:revision>
  <cp:lastPrinted>2018-01-29T08:43:00Z</cp:lastPrinted>
  <dcterms:created xsi:type="dcterms:W3CDTF">2020-06-04T08:17:00Z</dcterms:created>
  <dcterms:modified xsi:type="dcterms:W3CDTF">2020-06-04T08:34:00Z</dcterms:modified>
</cp:coreProperties>
</file>